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亿利洁能（浦江）有限公司燃煤发电机组超低排放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电价执行起始时间表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tbl>
      <w:tblPr>
        <w:tblStyle w:val="4"/>
        <w:tblW w:w="10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541"/>
        <w:gridCol w:w="1452"/>
        <w:gridCol w:w="1971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3423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机组</w:t>
            </w:r>
          </w:p>
        </w:tc>
        <w:tc>
          <w:tcPr>
            <w:tcW w:w="3065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执行超低排放电价时间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机组编号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装机容量（MW）</w:t>
            </w:r>
          </w:p>
        </w:tc>
        <w:tc>
          <w:tcPr>
            <w:tcW w:w="306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亿利洁能（浦江）有限公司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浦江县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1#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0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2020年5月1日0时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720小时超低限值时间比率考核结果</w:t>
      </w:r>
    </w:p>
    <w:tbl>
      <w:tblPr>
        <w:tblStyle w:val="4"/>
        <w:tblW w:w="13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620"/>
        <w:gridCol w:w="735"/>
        <w:gridCol w:w="1515"/>
        <w:gridCol w:w="1440"/>
        <w:gridCol w:w="1350"/>
        <w:gridCol w:w="1500"/>
        <w:gridCol w:w="1781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机组编号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未符合超低限值时间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SO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折算浓度（mg/m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NOx折算浓度（mg/m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烟尘折算浓度（mg/m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符合超低限值的时间比率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亿利洁能（浦江）有限公司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1#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2019-10-04,03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1.8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5.7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99.86%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时间为2019年10月1日至10月31日。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超低排放标准分别为烟尘5mg/m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、二氧化硫35mg/m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、氮氧化物50mg/m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该时段内符合超低排放限值的时间比率大于80%。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亿利洁能（浦江）有限公司</w:t>
      </w:r>
      <w:r>
        <w:rPr>
          <w:rFonts w:hint="default" w:ascii="Times New Roman" w:hAnsi="Times New Roman" w:eastAsia="黑体" w:cs="Times New Roman"/>
          <w:sz w:val="32"/>
          <w:szCs w:val="32"/>
        </w:rPr>
        <w:t>2020年第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季度超低排放设施运行考核结果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5月1日0时起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46"/>
        <w:gridCol w:w="1895"/>
        <w:gridCol w:w="2441"/>
        <w:gridCol w:w="3136"/>
        <w:gridCol w:w="167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机组编号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装机容量（MW）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机组运行时间（小时）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3项大气主要污染物达到超低排放要求时间（小时）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达限率（%）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亿利洁能（浦江）有限公司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1#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1333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1332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99.9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亿利洁能（浦江）有限公司</w:t>
      </w:r>
      <w:r>
        <w:rPr>
          <w:rFonts w:hint="default" w:ascii="Times New Roman" w:hAnsi="Times New Roman" w:eastAsia="黑体" w:cs="Times New Roman"/>
          <w:sz w:val="32"/>
          <w:szCs w:val="32"/>
        </w:rPr>
        <w:t>2020年第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季度超低排放设施运行考核结果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46"/>
        <w:gridCol w:w="1895"/>
        <w:gridCol w:w="2441"/>
        <w:gridCol w:w="3136"/>
        <w:gridCol w:w="167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机组编号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装机容量（MW）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机组运行时间（小时）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3项大气主要污染物达到超低排放要求时间（小时）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达限率（%）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亿利洁能（浦江）有限公司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1#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2208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2208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亿利洁能（浦江）有限公司</w:t>
      </w:r>
      <w:r>
        <w:rPr>
          <w:rFonts w:hint="default" w:ascii="Times New Roman" w:hAnsi="Times New Roman" w:eastAsia="黑体" w:cs="Times New Roman"/>
          <w:sz w:val="32"/>
          <w:szCs w:val="32"/>
        </w:rPr>
        <w:t>2020年第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季度超低排放设施运行考核结果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46"/>
        <w:gridCol w:w="1895"/>
        <w:gridCol w:w="2441"/>
        <w:gridCol w:w="3136"/>
        <w:gridCol w:w="167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机组编号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装机容量（MW）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机组运行时间（小时）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3项大气主要污染物达到超低排放要求时间（小时）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达限率（%）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亿利洁能（浦江）有限公司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1#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1846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1830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99.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亿利洁能（浦江）有限公司</w:t>
      </w: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</w:rPr>
        <w:t>年第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</w:rPr>
        <w:t>季度超低排放设施运行考核结果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46"/>
        <w:gridCol w:w="1895"/>
        <w:gridCol w:w="2441"/>
        <w:gridCol w:w="3136"/>
        <w:gridCol w:w="167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机组编号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装机容量（MW）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机组运行时间（小时）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3项大气主要污染物达到超低排放要求时间（小时）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达限率（%）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亿利洁能（浦江）有限公司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1#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1225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1221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99.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亿利洁能（浦江）有限公司</w:t>
      </w:r>
      <w:r>
        <w:rPr>
          <w:rFonts w:hint="default" w:ascii="Times New Roman" w:hAnsi="Times New Roman" w:eastAsia="黑体" w:cs="Times New Roman"/>
          <w:sz w:val="32"/>
          <w:szCs w:val="32"/>
        </w:rPr>
        <w:t>2021年第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季度超低排放设施运行考核结果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46"/>
        <w:gridCol w:w="1895"/>
        <w:gridCol w:w="2441"/>
        <w:gridCol w:w="3136"/>
        <w:gridCol w:w="167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机组编号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装机容量（MW）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机组运行时间（小时）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3项大气主要污染物达到超低排放要求时间（小时）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达限率（%）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亿利洁能（浦江）有限公司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1#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2111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highlight w:val="none"/>
                <w:lang w:val="en-US" w:eastAsia="zh-CN"/>
              </w:rPr>
              <w:t>2092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99.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亿利洁能（浦江）有限公司</w:t>
      </w:r>
      <w:r>
        <w:rPr>
          <w:rFonts w:hint="default" w:ascii="Times New Roman" w:hAnsi="Times New Roman" w:eastAsia="黑体" w:cs="Times New Roman"/>
          <w:sz w:val="32"/>
          <w:szCs w:val="32"/>
        </w:rPr>
        <w:t>2021年第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季度超低排放设施运行考核结果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46"/>
        <w:gridCol w:w="1895"/>
        <w:gridCol w:w="2441"/>
        <w:gridCol w:w="3136"/>
        <w:gridCol w:w="167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机组编号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装机容量（MW）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机组运行时间（小时）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3项大气主要污染物达到超低排放要求时间（小时）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达限率（%）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亿利洁能（浦江）有限公司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1#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2134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2124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99.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亿利洁能（浦江）有限公司</w:t>
      </w:r>
      <w:r>
        <w:rPr>
          <w:rFonts w:hint="default" w:ascii="Times New Roman" w:hAnsi="Times New Roman" w:eastAsia="黑体" w:cs="Times New Roman"/>
          <w:sz w:val="32"/>
          <w:szCs w:val="32"/>
        </w:rPr>
        <w:t>2021年第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季度超低排放设施运行考核结果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46"/>
        <w:gridCol w:w="1895"/>
        <w:gridCol w:w="2441"/>
        <w:gridCol w:w="3136"/>
        <w:gridCol w:w="167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机组编号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装机容量（MW）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机组运行时间（小时）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3项大气主要污染物达到超低排放要求时间（小时）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达限率（%）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亿利洁能（浦江）有限公司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1#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1543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1522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98.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亿利洁能（浦江）有限公司</w:t>
      </w: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年第一季度超低排放设施运行考核结果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46"/>
        <w:gridCol w:w="1895"/>
        <w:gridCol w:w="2441"/>
        <w:gridCol w:w="3136"/>
        <w:gridCol w:w="167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机组编号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装机容量（MW）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机组运行时间（小时）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3项大气主要污染物达到超低排放要求时间（小时）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达限率（%）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亿利洁能（浦江）有限公司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1#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1598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1560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97.62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亿利洁能（浦江）有限公司</w:t>
      </w:r>
      <w:r>
        <w:rPr>
          <w:rFonts w:hint="default" w:ascii="Times New Roman" w:hAnsi="Times New Roman" w:eastAsia="黑体" w:cs="Times New Roman"/>
          <w:sz w:val="32"/>
          <w:szCs w:val="32"/>
        </w:rPr>
        <w:t>2022年第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季度超低排放设施运行考核结果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46"/>
        <w:gridCol w:w="1895"/>
        <w:gridCol w:w="2441"/>
        <w:gridCol w:w="3136"/>
        <w:gridCol w:w="167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机组编号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装机容量（MW）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机组运行时间（小时）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3项大气主要污染物达到超低排放要求时间（小时）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达限率（%）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亿利洁能（浦江）有限公司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1#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2044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highlight w:val="none"/>
                <w:lang w:val="en-US" w:eastAsia="zh-CN"/>
              </w:rPr>
              <w:t>2038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99.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亿利洁能（浦江）有限公司</w:t>
      </w:r>
      <w:r>
        <w:rPr>
          <w:rFonts w:hint="default" w:ascii="Times New Roman" w:hAnsi="Times New Roman" w:eastAsia="黑体" w:cs="Times New Roman"/>
          <w:sz w:val="32"/>
          <w:szCs w:val="32"/>
        </w:rPr>
        <w:t>2022年第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季度超低排放设施运行考核结果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46"/>
        <w:gridCol w:w="1895"/>
        <w:gridCol w:w="2441"/>
        <w:gridCol w:w="3136"/>
        <w:gridCol w:w="167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机组编号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装机容量（MW）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机组运行时间（小时）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3项大气主要污染物达到超低排放要求时间（小时）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达限率（%）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亿利洁能（浦江）有限公司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1#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1993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zh-CN"/>
              </w:rPr>
              <w:t>1987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99.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亿利洁能（浦江）有限公司</w:t>
      </w:r>
      <w:r>
        <w:rPr>
          <w:rFonts w:hint="default" w:ascii="Times New Roman" w:hAnsi="Times New Roman" w:eastAsia="黑体" w:cs="Times New Roman"/>
          <w:sz w:val="32"/>
          <w:szCs w:val="32"/>
        </w:rPr>
        <w:t>2022年第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季度超低排放设施运行考核结果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46"/>
        <w:gridCol w:w="1895"/>
        <w:gridCol w:w="2441"/>
        <w:gridCol w:w="3136"/>
        <w:gridCol w:w="167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机组编号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装机容量（MW）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机组运行时间（小时）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3项大气主要污染物达到超低排放要求时间（小时）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达限率（%）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亿利洁能（浦江）有限公司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1#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2029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2022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96.6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亿利洁能（浦江）有限公司</w:t>
      </w: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年第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</w:rPr>
        <w:t>季度超低排放设施运行考核结果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46"/>
        <w:gridCol w:w="1895"/>
        <w:gridCol w:w="2441"/>
        <w:gridCol w:w="3136"/>
        <w:gridCol w:w="167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机组编号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装机容量（MW）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机组运行时间（小时）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3项大气主要污染物达到超低排放要求时间（小时）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达限率（%）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亿利洁能（浦江）有限公司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1#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1182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1173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99.2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spacing w:beforeLines="0" w:afterLines="0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beforeLines="0" w:afterLine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亿利洁能（浦江）有限公司</w:t>
      </w: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年第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季度超低排放设施运行考核结果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46"/>
        <w:gridCol w:w="1895"/>
        <w:gridCol w:w="2441"/>
        <w:gridCol w:w="3136"/>
        <w:gridCol w:w="167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机组编号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装机容量（MW）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机组运行时间（小时）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3项大气主要污染物达到超低排放要求时间（小时）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达限率（%）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亿利洁能（浦江）有限公司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1#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2183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2153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8.63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亿利洁能（浦江）有限公司</w:t>
      </w: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年第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季度超低排放设施运行考核结果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46"/>
        <w:gridCol w:w="1895"/>
        <w:gridCol w:w="2441"/>
        <w:gridCol w:w="3136"/>
        <w:gridCol w:w="167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机组编号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装机容量（MW）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机组运行时间（小时）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3项大气主要污染物达到超低排放要求时间（小时）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达限率（%）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亿利洁能（浦江）有限公司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1#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1987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99.35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亿利洁能（浦江）有限公司</w:t>
      </w: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年第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季度超低排放设施运行考核结果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446"/>
        <w:gridCol w:w="1895"/>
        <w:gridCol w:w="2441"/>
        <w:gridCol w:w="3136"/>
        <w:gridCol w:w="1678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机组编号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装机容量（MW）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机组运行时间（小时）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3项大气主要污染物达到超低排放要求时间（小时）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达限率（%）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</w:rPr>
              <w:t>亿利洁能（浦江）有限公司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1#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2051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2022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98.59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</w:pP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oaYJL0wAAAAUBAAAPAAAAAAAAAAEAIAAAADgAAABk&#10;cnMvZG93bnJldi54bWxQSwECFAAUAAAACACHTuJAuQuBGbwBAABcAwAADgAAAAAAAAABACAAAAA4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</w:pPr>
                    <w:r>
                      <w:rPr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MWQ5YTA4ZTBiY2YwYmE3YjY5ZTNhN2ZjNDE1NGIifQ=="/>
  </w:docVars>
  <w:rsids>
    <w:rsidRoot w:val="00172A27"/>
    <w:rsid w:val="01D46B46"/>
    <w:rsid w:val="03AD716B"/>
    <w:rsid w:val="044E7E36"/>
    <w:rsid w:val="05D454E4"/>
    <w:rsid w:val="05F9164E"/>
    <w:rsid w:val="089C042C"/>
    <w:rsid w:val="0C793E07"/>
    <w:rsid w:val="0E4806A0"/>
    <w:rsid w:val="0FD32314"/>
    <w:rsid w:val="17680CD0"/>
    <w:rsid w:val="1C0B57CD"/>
    <w:rsid w:val="1E377E99"/>
    <w:rsid w:val="1E4C7D38"/>
    <w:rsid w:val="1E5B7F7C"/>
    <w:rsid w:val="1F2C77CF"/>
    <w:rsid w:val="1F2F506F"/>
    <w:rsid w:val="1F405EE3"/>
    <w:rsid w:val="2A0A3B38"/>
    <w:rsid w:val="2A662182"/>
    <w:rsid w:val="33AB6E58"/>
    <w:rsid w:val="35160554"/>
    <w:rsid w:val="361869D2"/>
    <w:rsid w:val="36366BFC"/>
    <w:rsid w:val="37C87FD8"/>
    <w:rsid w:val="3BDA652C"/>
    <w:rsid w:val="3DEC6588"/>
    <w:rsid w:val="3E2E5659"/>
    <w:rsid w:val="3F516B05"/>
    <w:rsid w:val="42703746"/>
    <w:rsid w:val="42F75C15"/>
    <w:rsid w:val="46E238E5"/>
    <w:rsid w:val="51D70FA1"/>
    <w:rsid w:val="557D2500"/>
    <w:rsid w:val="5CD34BA6"/>
    <w:rsid w:val="61824AEC"/>
    <w:rsid w:val="64BD322D"/>
    <w:rsid w:val="671D2E1D"/>
    <w:rsid w:val="6870347A"/>
    <w:rsid w:val="6F1C23DC"/>
    <w:rsid w:val="755F3023"/>
    <w:rsid w:val="75C7151F"/>
    <w:rsid w:val="7C31642D"/>
    <w:rsid w:val="7C6F6241"/>
    <w:rsid w:val="7E812C5E"/>
    <w:rsid w:val="D5FFAEBD"/>
    <w:rsid w:val="EFEFA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1461</Words>
  <Characters>1707</Characters>
  <Lines>0</Lines>
  <Paragraphs>0</Paragraphs>
  <TotalTime>306</TotalTime>
  <ScaleCrop>false</ScaleCrop>
  <LinksUpToDate>false</LinksUpToDate>
  <CharactersWithSpaces>1707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2022-11-14T16:47:00Z</dcterms:created>
  <dc:creator>1</dc:creator>
  <cp:lastModifiedBy>uos</cp:lastModifiedBy>
  <dcterms:modified xsi:type="dcterms:W3CDTF">2024-04-09T10:10:02Z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9BC48A9E264145918EBD963DE93E9696_13</vt:lpwstr>
  </property>
</Properties>
</file>